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Gołcza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745F70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66232F">
        <w:rPr>
          <w:sz w:val="24"/>
          <w:szCs w:val="24"/>
        </w:rPr>
        <w:t xml:space="preserve">29 kwietnia 2019 </w:t>
      </w:r>
      <w:r w:rsidR="0066232F" w:rsidRPr="00692DD0">
        <w:rPr>
          <w:sz w:val="24"/>
          <w:szCs w:val="24"/>
        </w:rPr>
        <w:t xml:space="preserve">r. </w:t>
      </w:r>
      <w:r w:rsidR="0066232F">
        <w:rPr>
          <w:sz w:val="24"/>
          <w:szCs w:val="24"/>
        </w:rPr>
        <w:t>w godzinach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Gołczy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173676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352EA8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EFB3C04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73A52F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438EEFE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D96670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1B5A5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66232F">
        <w:t xml:space="preserve">30 kwietnia 2019 </w:t>
      </w:r>
      <w:r w:rsidR="0066232F" w:rsidRPr="00B50FD4">
        <w:t xml:space="preserve">r. o godz. </w:t>
      </w:r>
      <w:r w:rsidR="0066232F">
        <w:t>13.00</w:t>
      </w:r>
      <w:r w:rsidRPr="00B50FD4">
        <w:t xml:space="preserve"> w siedzibie </w:t>
      </w:r>
      <w:r w:rsidR="00652D1E" w:rsidRPr="00CD3634">
        <w:rPr>
          <w:b/>
        </w:rPr>
        <w:t>Urzędu Gminy w Gołczy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395A0A79" w:rsidR="00FA52D2" w:rsidRPr="00B50FD4" w:rsidRDefault="00B50FD4" w:rsidP="0066232F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Wojciech</w:t>
      </w:r>
      <w:proofErr w:type="spellEnd"/>
      <w:r w:rsidRPr="00A314AF">
        <w:rPr>
          <w:b/>
          <w:bCs/>
          <w:lang w:val="en-US"/>
        </w:rPr>
        <w:t xml:space="preserve"> Andrzej </w:t>
      </w:r>
      <w:proofErr w:type="spellStart"/>
      <w:r w:rsidRPr="00A314AF">
        <w:rPr>
          <w:b/>
          <w:bCs/>
          <w:lang w:val="en-US"/>
        </w:rPr>
        <w:t>Makieła</w:t>
      </w:r>
      <w:proofErr w:type="spellEnd"/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6232F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93C75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Wojcikiewicz</cp:lastModifiedBy>
  <cp:revision>3</cp:revision>
  <dcterms:created xsi:type="dcterms:W3CDTF">2019-04-26T15:43:00Z</dcterms:created>
  <dcterms:modified xsi:type="dcterms:W3CDTF">2019-04-26T15:44:00Z</dcterms:modified>
</cp:coreProperties>
</file>