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033330B2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29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  <w:r w:rsidR="00860E43">
        <w:rPr>
          <w:b/>
          <w:sz w:val="32"/>
          <w:szCs w:val="32"/>
          <w:lang w:val="en-US"/>
        </w:rPr>
        <w:t xml:space="preserve">, </w:t>
      </w:r>
      <w:r w:rsidR="00860E43">
        <w:rPr>
          <w:b/>
          <w:sz w:val="32"/>
          <w:szCs w:val="32"/>
          <w:lang w:val="en-US"/>
        </w:rPr>
        <w:br/>
      </w:r>
      <w:proofErr w:type="spellStart"/>
      <w:r w:rsidR="00860E43">
        <w:rPr>
          <w:b/>
          <w:sz w:val="32"/>
          <w:szCs w:val="32"/>
          <w:lang w:val="en-US"/>
        </w:rPr>
        <w:t>uzupełniające</w:t>
      </w:r>
      <w:proofErr w:type="spellEnd"/>
      <w:r w:rsidR="00860E43">
        <w:rPr>
          <w:b/>
          <w:sz w:val="32"/>
          <w:szCs w:val="32"/>
          <w:lang w:val="en-US"/>
        </w:rPr>
        <w:t xml:space="preserve"> </w:t>
      </w:r>
      <w:proofErr w:type="spellStart"/>
      <w:r w:rsidR="00860E43">
        <w:rPr>
          <w:b/>
          <w:sz w:val="32"/>
          <w:szCs w:val="32"/>
          <w:lang w:val="en-US"/>
        </w:rPr>
        <w:t>informację</w:t>
      </w:r>
      <w:proofErr w:type="spellEnd"/>
      <w:r w:rsidR="00860E43">
        <w:rPr>
          <w:b/>
          <w:sz w:val="32"/>
          <w:szCs w:val="32"/>
          <w:lang w:val="en-US"/>
        </w:rPr>
        <w:t xml:space="preserve"> z 26 </w:t>
      </w:r>
      <w:proofErr w:type="spellStart"/>
      <w:r w:rsidR="00860E43">
        <w:rPr>
          <w:b/>
          <w:sz w:val="32"/>
          <w:szCs w:val="32"/>
          <w:lang w:val="en-US"/>
        </w:rPr>
        <w:t>kwietnia</w:t>
      </w:r>
      <w:proofErr w:type="spellEnd"/>
      <w:r w:rsidR="00860E43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Andrychów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4DDF8528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860E43">
        <w:rPr>
          <w:sz w:val="24"/>
          <w:szCs w:val="24"/>
        </w:rPr>
        <w:t xml:space="preserve">29 kwietnia 2019 </w:t>
      </w:r>
      <w:r w:rsidRPr="00692DD0">
        <w:rPr>
          <w:sz w:val="24"/>
          <w:szCs w:val="24"/>
        </w:rPr>
        <w:t xml:space="preserve">r. </w:t>
      </w:r>
      <w:r w:rsidR="00860E43">
        <w:rPr>
          <w:sz w:val="24"/>
          <w:szCs w:val="24"/>
        </w:rPr>
        <w:t xml:space="preserve">w godzinach pracy </w:t>
      </w:r>
      <w:r>
        <w:rPr>
          <w:b/>
          <w:sz w:val="24"/>
          <w:szCs w:val="24"/>
        </w:rPr>
        <w:t>Urzędu Miejskiego w Andrychowie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6A10474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0D8B0D5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2A8C86D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6C1CFE8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2F5E666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538A542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7CCB4FD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EC36FC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4AA422C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5D7CF7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133EDC8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6D9EE7C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042EBB1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0FCC870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3464BBF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78B8A7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5F4C80C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4F521F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B23F79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4DDF0C7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00ED0CB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210C9A4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A38AEC7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</w:t>
      </w:r>
      <w:r>
        <w:lastRenderedPageBreak/>
        <w:t xml:space="preserve">komitetów wyborczych przekroczy liczby wskazane w </w:t>
      </w:r>
      <w:r w:rsidRPr="00692DD0">
        <w:t>§ 1</w:t>
      </w:r>
      <w:r>
        <w:t xml:space="preserve">, członków komisji wyłoni losowanie, </w:t>
      </w:r>
      <w:r w:rsidR="00860E43">
        <w:br/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860E43">
        <w:t xml:space="preserve">30 kwietnia 2019 </w:t>
      </w:r>
      <w:r w:rsidRPr="00B50FD4">
        <w:t xml:space="preserve">r. o godz. </w:t>
      </w:r>
      <w:r w:rsidR="00860E43">
        <w:t xml:space="preserve">13.00 </w:t>
      </w:r>
      <w:r w:rsidR="00860E43">
        <w:br/>
      </w:r>
      <w:bookmarkStart w:id="0" w:name="_GoBack"/>
      <w:bookmarkEnd w:id="0"/>
      <w:r w:rsidRPr="00B50FD4">
        <w:t xml:space="preserve">w siedzibie </w:t>
      </w:r>
      <w:r w:rsidR="00652D1E" w:rsidRPr="00CD3634">
        <w:rPr>
          <w:b/>
        </w:rPr>
        <w:t>Urzędu Miejskiego w Andrychowie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Bartłomiej Migda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0E43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Andrzej</cp:lastModifiedBy>
  <cp:revision>2</cp:revision>
  <dcterms:created xsi:type="dcterms:W3CDTF">2019-04-29T11:12:00Z</dcterms:created>
  <dcterms:modified xsi:type="dcterms:W3CDTF">2019-04-29T11:12:00Z</dcterms:modified>
</cp:coreProperties>
</file>